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964A8A" w:rsidRPr="00964A8A" w:rsidRDefault="00801ED6" w:rsidP="00964A8A">
      <w:pPr>
        <w:tabs>
          <w:tab w:val="left" w:pos="810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4.55pt;margin-top:-9.75pt;width:327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" filled="f" stroked="f">
            <v:textbox>
              <w:txbxContent>
                <w:p w:rsidR="00420271" w:rsidRPr="000A4ECE" w:rsidRDefault="00420271" w:rsidP="00420271">
                  <w:pPr>
                    <w:tabs>
                      <w:tab w:val="left" w:pos="810"/>
                    </w:tabs>
                    <w:spacing w:after="0"/>
                    <w:ind w:left="-709"/>
                    <w:jc w:val="center"/>
                    <w:rPr>
                      <w:b/>
                      <w:noProof/>
                      <w:color w:val="943634" w:themeColor="accent2" w:themeShade="BF"/>
                      <w:sz w:val="40"/>
                      <w:szCs w:val="40"/>
                    </w:rPr>
                  </w:pPr>
                  <w:r w:rsidRPr="000A4ECE">
                    <w:rPr>
                      <w:b/>
                      <w:noProof/>
                      <w:color w:val="943634" w:themeColor="accent2" w:themeShade="BF"/>
                      <w:sz w:val="40"/>
                      <w:szCs w:val="40"/>
                      <w:lang w:eastAsia="ru-RU"/>
                    </w:rPr>
                    <w:t>Театрализованная деятельность</w:t>
                  </w:r>
                </w:p>
              </w:txbxContent>
            </v:textbox>
            <w10:wrap type="square"/>
          </v:shape>
        </w:pict>
      </w:r>
      <w:r w:rsidR="00964A8A">
        <w:rPr>
          <w:noProof/>
          <w:lang w:eastAsia="ru-RU"/>
        </w:rPr>
        <w:drawing>
          <wp:inline distT="0" distB="0" distL="0" distR="0">
            <wp:extent cx="1535040" cy="1872000"/>
            <wp:effectExtent l="19050" t="19050" r="27305" b="13970"/>
            <wp:docPr id="19" name="Рисунок 19" descr="C:\Users\нотник\Downloads\ГРИМ\15-aquacolor-makeup-2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тник\Downloads\ГРИМ\15-aquacolor-makeup-246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40" cy="18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pict>
          <v:shape id="Поле 2" o:spid="_x0000_s1027" type="#_x0000_t202" style="position:absolute;margin-left:16.2pt;margin-top:50.4pt;width:267.75pt;height:42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" filled="f" stroked="f">
            <v:textbox>
              <w:txbxContent>
                <w:p w:rsidR="00420271" w:rsidRPr="003E1CB9" w:rsidRDefault="00420271" w:rsidP="00964A8A">
                  <w:pPr>
                    <w:tabs>
                      <w:tab w:val="left" w:pos="810"/>
                    </w:tabs>
                    <w:spacing w:after="0"/>
                    <w:ind w:left="-709"/>
                    <w:jc w:val="center"/>
                    <w:rPr>
                      <w:b/>
                      <w:noProof/>
                      <w:color w:val="632423" w:themeColor="accent2" w:themeShade="80"/>
                      <w:sz w:val="56"/>
                      <w:szCs w:val="56"/>
                    </w:rPr>
                  </w:pPr>
                  <w:r w:rsidRPr="003E1CB9">
                    <w:rPr>
                      <w:b/>
                      <w:noProof/>
                      <w:color w:val="632423" w:themeColor="accent2" w:themeShade="80"/>
                      <w:sz w:val="56"/>
                      <w:szCs w:val="56"/>
                      <w:lang w:eastAsia="ru-RU"/>
                    </w:rPr>
                    <w:t>в детском саду</w:t>
                  </w:r>
                </w:p>
              </w:txbxContent>
            </v:textbox>
            <w10:wrap type="square"/>
          </v:shape>
        </w:pict>
      </w:r>
    </w:p>
    <w:p w:rsidR="00420271" w:rsidRPr="00965968" w:rsidRDefault="00420271" w:rsidP="00964A8A">
      <w:pPr>
        <w:tabs>
          <w:tab w:val="left" w:pos="810"/>
        </w:tabs>
        <w:spacing w:after="0" w:line="240" w:lineRule="auto"/>
        <w:jc w:val="both"/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</w:pPr>
      <w:r w:rsidRPr="00965968">
        <w:rPr>
          <w:rFonts w:ascii="Verdana" w:hAnsi="Verdana"/>
          <w:b/>
          <w:noProof/>
          <w:color w:val="984806" w:themeColor="accent6" w:themeShade="80"/>
          <w:sz w:val="28"/>
          <w:szCs w:val="28"/>
          <w:lang w:eastAsia="ru-RU"/>
        </w:rPr>
        <w:t>«</w:t>
      </w:r>
      <w:r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>Чтобы веселиться чужим весельем и сочувствовать</w:t>
      </w:r>
    </w:p>
    <w:p w:rsidR="00964A8A" w:rsidRPr="00965968" w:rsidRDefault="00420271" w:rsidP="00965968">
      <w:pPr>
        <w:tabs>
          <w:tab w:val="left" w:pos="810"/>
        </w:tabs>
        <w:spacing w:after="0" w:line="240" w:lineRule="auto"/>
        <w:ind w:left="-709"/>
        <w:jc w:val="both"/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</w:pPr>
      <w:r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>чужому горю, нужно умет</w:t>
      </w:r>
      <w:r w:rsidR="00964A8A"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>ь</w:t>
      </w:r>
      <w:r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 xml:space="preserve"> с помощью воображения перенестись</w:t>
      </w:r>
      <w:r w:rsidR="00965968"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 xml:space="preserve"> </w:t>
      </w:r>
      <w:r w:rsidRPr="00965968">
        <w:rPr>
          <w:rFonts w:ascii="Verdana" w:hAnsi="Verdana"/>
          <w:b/>
          <w:noProof/>
          <w:color w:val="632423" w:themeColor="accent2" w:themeShade="80"/>
          <w:sz w:val="28"/>
          <w:szCs w:val="28"/>
          <w:lang w:eastAsia="ru-RU"/>
        </w:rPr>
        <w:t>в положение другого человека, мысленно стать на его место».  Б.М.Теплов</w:t>
      </w:r>
    </w:p>
    <w:p w:rsidR="00811332" w:rsidRPr="00965968" w:rsidRDefault="00964A8A" w:rsidP="00811332">
      <w:pPr>
        <w:tabs>
          <w:tab w:val="left" w:pos="810"/>
        </w:tabs>
        <w:spacing w:after="0"/>
        <w:ind w:left="-709"/>
        <w:jc w:val="both"/>
        <w:rPr>
          <w:b/>
          <w:noProof/>
          <w:color w:val="000000" w:themeColor="text1"/>
          <w:sz w:val="28"/>
          <w:szCs w:val="28"/>
          <w:lang w:eastAsia="ru-RU"/>
        </w:rPr>
      </w:pPr>
      <w:r w:rsidRPr="00965968">
        <w:rPr>
          <w:b/>
          <w:noProof/>
          <w:color w:val="000000" w:themeColor="text1"/>
          <w:sz w:val="28"/>
          <w:szCs w:val="28"/>
          <w:lang w:eastAsia="ru-RU"/>
        </w:rPr>
        <w:t xml:space="preserve">      </w:t>
      </w:r>
    </w:p>
    <w:p w:rsidR="00420271" w:rsidRPr="00811332" w:rsidRDefault="00420271" w:rsidP="00811332">
      <w:pPr>
        <w:tabs>
          <w:tab w:val="left" w:pos="810"/>
        </w:tabs>
        <w:spacing w:after="0"/>
        <w:ind w:left="-709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</w:pPr>
      <w:r w:rsidRPr="00811332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Pr="00811332"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t xml:space="preserve">Воспитательные возможности театрализованной деятельности  широки. Участвуя в ней, дети знакомятся с окружающим миром во всём его многообразии через образы, краски, звуки, а умело поставленные 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речи, её интонационный строй. </w:t>
      </w:r>
    </w:p>
    <w:p w:rsidR="00420271" w:rsidRPr="00811332" w:rsidRDefault="00420271" w:rsidP="00DD70F4">
      <w:pPr>
        <w:tabs>
          <w:tab w:val="left" w:pos="810"/>
        </w:tabs>
        <w:spacing w:after="0"/>
        <w:ind w:left="-709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</w:pPr>
      <w:r w:rsidRPr="00811332"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t xml:space="preserve">       Можно сказать, что театрализованная деятельность является источником развития чувств, глубоких переживаний и открытий ребёнка, приобщает его к духовным ценностям. Но  не менее важно, что театрализованные занятия развивают эмоциональную сферу ребёнка, заставляют его сочувствовать персонажам, сопереживать разыгрываемые события.</w:t>
      </w:r>
    </w:p>
    <w:p w:rsidR="00420271" w:rsidRPr="00811332" w:rsidRDefault="00420271" w:rsidP="00811332">
      <w:pPr>
        <w:tabs>
          <w:tab w:val="left" w:pos="810"/>
        </w:tabs>
        <w:spacing w:after="0"/>
        <w:ind w:left="-709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</w:pPr>
      <w:r w:rsidRPr="00811332"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t xml:space="preserve">     Таким образом, театрализованная деятельность – важнейшее средство развития у детей эмпатии,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420271" w:rsidRPr="00811332" w:rsidRDefault="00420271" w:rsidP="00811332">
      <w:pPr>
        <w:tabs>
          <w:tab w:val="left" w:pos="810"/>
        </w:tabs>
        <w:spacing w:after="0"/>
        <w:ind w:left="-709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</w:pPr>
      <w:r w:rsidRPr="00811332">
        <w:rPr>
          <w:rFonts w:ascii="Verdana" w:hAnsi="Verdana"/>
          <w:b/>
          <w:color w:val="000000" w:themeColor="text1"/>
          <w:sz w:val="24"/>
          <w:szCs w:val="24"/>
        </w:rPr>
        <w:t xml:space="preserve">       </w:t>
      </w:r>
      <w:r w:rsidRPr="00811332"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AF5E75" w:rsidRPr="00811332" w:rsidRDefault="00420271" w:rsidP="00811332">
      <w:pPr>
        <w:tabs>
          <w:tab w:val="left" w:pos="810"/>
        </w:tabs>
        <w:spacing w:after="0"/>
        <w:ind w:left="-709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</w:pPr>
      <w:r w:rsidRPr="00811332"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  <w:r w:rsidRPr="00811332">
        <w:rPr>
          <w:rFonts w:ascii="Verdana" w:hAnsi="Verdana"/>
          <w:b/>
          <w:sz w:val="24"/>
          <w:szCs w:val="24"/>
          <w:lang w:eastAsia="ru-RU"/>
        </w:rPr>
        <w:t xml:space="preserve">                                                              </w:t>
      </w:r>
    </w:p>
    <w:sectPr w:rsidR="00AF5E75" w:rsidRPr="00811332" w:rsidSect="003E1CB9">
      <w:pgSz w:w="11906" w:h="16838"/>
      <w:pgMar w:top="1134" w:right="850" w:bottom="1134" w:left="1701" w:header="708" w:footer="708" w:gutter="0"/>
      <w:pgBorders w:offsetFrom="page">
        <w:top w:val="musicNotes" w:sz="16" w:space="24" w:color="943634" w:themeColor="accent2" w:themeShade="BF"/>
        <w:left w:val="musicNotes" w:sz="16" w:space="24" w:color="943634" w:themeColor="accent2" w:themeShade="BF"/>
        <w:bottom w:val="musicNotes" w:sz="16" w:space="24" w:color="943634" w:themeColor="accent2" w:themeShade="BF"/>
        <w:right w:val="musicNotes" w:sz="1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F6" w:rsidRDefault="00CC79F6" w:rsidP="00420271">
      <w:pPr>
        <w:spacing w:after="0" w:line="240" w:lineRule="auto"/>
      </w:pPr>
      <w:r>
        <w:separator/>
      </w:r>
    </w:p>
  </w:endnote>
  <w:endnote w:type="continuationSeparator" w:id="0">
    <w:p w:rsidR="00CC79F6" w:rsidRDefault="00CC79F6" w:rsidP="0042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F6" w:rsidRDefault="00CC79F6" w:rsidP="00420271">
      <w:pPr>
        <w:spacing w:after="0" w:line="240" w:lineRule="auto"/>
      </w:pPr>
      <w:r>
        <w:separator/>
      </w:r>
    </w:p>
  </w:footnote>
  <w:footnote w:type="continuationSeparator" w:id="0">
    <w:p w:rsidR="00CC79F6" w:rsidRDefault="00CC79F6" w:rsidP="0042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71"/>
    <w:rsid w:val="001A5CE7"/>
    <w:rsid w:val="002A71FC"/>
    <w:rsid w:val="00420271"/>
    <w:rsid w:val="0049571F"/>
    <w:rsid w:val="00801ED6"/>
    <w:rsid w:val="00811332"/>
    <w:rsid w:val="008F457B"/>
    <w:rsid w:val="00964A8A"/>
    <w:rsid w:val="00965968"/>
    <w:rsid w:val="00AF5E75"/>
    <w:rsid w:val="00B54B04"/>
    <w:rsid w:val="00CC79F6"/>
    <w:rsid w:val="00DD70F4"/>
    <w:rsid w:val="00E10AB3"/>
    <w:rsid w:val="00F9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271"/>
  </w:style>
  <w:style w:type="paragraph" w:styleId="a7">
    <w:name w:val="footer"/>
    <w:basedOn w:val="a"/>
    <w:link w:val="a8"/>
    <w:uiPriority w:val="99"/>
    <w:unhideWhenUsed/>
    <w:rsid w:val="004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271"/>
  </w:style>
  <w:style w:type="paragraph" w:styleId="a7">
    <w:name w:val="footer"/>
    <w:basedOn w:val="a"/>
    <w:link w:val="a8"/>
    <w:uiPriority w:val="99"/>
    <w:unhideWhenUsed/>
    <w:rsid w:val="004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5C98-3DA0-4B64-9ECD-A9AEF1DF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нотник</dc:creator>
  <cp:lastModifiedBy>Пользователь</cp:lastModifiedBy>
  <cp:revision>2</cp:revision>
  <dcterms:created xsi:type="dcterms:W3CDTF">2014-03-18T06:05:00Z</dcterms:created>
  <dcterms:modified xsi:type="dcterms:W3CDTF">2014-03-18T06:05:00Z</dcterms:modified>
</cp:coreProperties>
</file>