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4" w:rsidRPr="00931474" w:rsidRDefault="00931474" w:rsidP="0093147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Физкультурно-спортивные праздники в детском саду.</w:t>
      </w:r>
    </w:p>
    <w:p w:rsidR="00931474" w:rsidRDefault="00931474" w:rsidP="00931474">
      <w:pPr>
        <w:pStyle w:val="a3"/>
      </w:pPr>
      <w:r>
        <w:rPr>
          <w:rStyle w:val="a4"/>
        </w:rPr>
        <w:t>Физкультурно-спортивный празд</w:t>
      </w:r>
      <w:r>
        <w:rPr>
          <w:rStyle w:val="a4"/>
        </w:rPr>
        <w:softHyphen/>
        <w:t>ник, одна из форм активного отды</w:t>
      </w:r>
      <w:r>
        <w:rPr>
          <w:rStyle w:val="a4"/>
        </w:rPr>
        <w:softHyphen/>
        <w:t>ха детей и взрослых, включает раз</w:t>
      </w:r>
      <w:r>
        <w:rPr>
          <w:rStyle w:val="a4"/>
        </w:rPr>
        <w:softHyphen/>
        <w:t>нообразные виды физических упражне</w:t>
      </w:r>
      <w:r>
        <w:rPr>
          <w:rStyle w:val="a4"/>
        </w:rPr>
        <w:softHyphen/>
        <w:t>ний (гимнастика, подвижные и спортив</w:t>
      </w:r>
      <w:r>
        <w:rPr>
          <w:rStyle w:val="a4"/>
        </w:rPr>
        <w:softHyphen/>
        <w:t>ные игры, спортивные упражнения) пре</w:t>
      </w:r>
      <w:r>
        <w:rPr>
          <w:rStyle w:val="a4"/>
        </w:rPr>
        <w:softHyphen/>
        <w:t>имущественно на открытом воздухе в со</w:t>
      </w:r>
      <w:r>
        <w:rPr>
          <w:rStyle w:val="a4"/>
        </w:rPr>
        <w:softHyphen/>
        <w:t>четании с элементами драматизации, хо</w:t>
      </w:r>
      <w:r>
        <w:rPr>
          <w:rStyle w:val="a4"/>
        </w:rPr>
        <w:softHyphen/>
        <w:t>реографии, пения, викторин, конкурсов и аттракционов.</w:t>
      </w:r>
    </w:p>
    <w:p w:rsidR="00931474" w:rsidRDefault="00931474" w:rsidP="00931474">
      <w:pPr>
        <w:pStyle w:val="a3"/>
      </w:pPr>
      <w:r>
        <w:t>Праздник - это всегда радость, веселье. Одно только его ожидание способно вы</w:t>
      </w:r>
      <w:r>
        <w:softHyphen/>
        <w:t xml:space="preserve">звать у ребенка положительные эмоции, отвлечь от «ухода» в болезнь. </w:t>
      </w:r>
      <w:proofErr w:type="gramStart"/>
      <w:r>
        <w:t>Подвижные игры, аттракционы, конкурсы, розыгрыши, потехи, сюрпризы, которыми насыщена программа любого праздника, часто сопровождаются спон</w:t>
      </w:r>
      <w:r>
        <w:softHyphen/>
        <w:t>танными комичными ситуациями, вызы</w:t>
      </w:r>
      <w:r>
        <w:softHyphen/>
        <w:t>вают искренний смех, удивление, восторг.</w:t>
      </w:r>
      <w:proofErr w:type="gramEnd"/>
      <w:r>
        <w:t xml:space="preserve"> Уже одно это обстоятельство делает пра</w:t>
      </w:r>
      <w:r>
        <w:softHyphen/>
        <w:t>здник незаменимым средством профи</w:t>
      </w:r>
      <w:r>
        <w:softHyphen/>
        <w:t>лактики и даже лечения различных нару</w:t>
      </w:r>
      <w:r>
        <w:softHyphen/>
        <w:t>шений в состоянии здоровья. Давно изве</w:t>
      </w:r>
      <w:r>
        <w:softHyphen/>
        <w:t>стно, что хорошее настрое</w:t>
      </w:r>
      <w:r>
        <w:softHyphen/>
        <w:t>ние, настрой на жизнеутверждающий лад имеют высокую целительную силу.</w:t>
      </w:r>
    </w:p>
    <w:p w:rsidR="00931474" w:rsidRDefault="00931474" w:rsidP="00931474">
      <w:pPr>
        <w:pStyle w:val="a3"/>
      </w:pPr>
      <w:r>
        <w:t>При подготовке и проведении физкультурно-спортивных праздников дети полу</w:t>
      </w:r>
      <w:r>
        <w:softHyphen/>
        <w:t>чают возможность проявлять активность, инициативу, самостоятельность, творче</w:t>
      </w:r>
      <w:r>
        <w:softHyphen/>
        <w:t>ство, что благотворно влияет на развитие их способностей и личностных качеств.</w:t>
      </w:r>
    </w:p>
    <w:p w:rsidR="00931474" w:rsidRDefault="00931474" w:rsidP="00931474">
      <w:pPr>
        <w:pStyle w:val="a3"/>
      </w:pPr>
      <w:r>
        <w:rPr>
          <w:rStyle w:val="a5"/>
        </w:rPr>
        <w:t xml:space="preserve">Важнейший итог праздника - радость от участия, победы, общения, совместной деятельности. </w:t>
      </w:r>
      <w:r>
        <w:t>Подвижные игры, составля</w:t>
      </w:r>
      <w:r>
        <w:softHyphen/>
        <w:t>ющие основное содержание любого физкультурно-спортивного праздника, в боль</w:t>
      </w:r>
      <w:r>
        <w:softHyphen/>
        <w:t>шей степени, чем другие формы организа</w:t>
      </w:r>
      <w:r>
        <w:softHyphen/>
        <w:t>ции двигательной деятельности, адекватны потребностям ребенка в движении и спо</w:t>
      </w:r>
      <w:r>
        <w:softHyphen/>
        <w:t>собствуют его гармоническому физическому развитию, воспитанию ловкости, быст</w:t>
      </w:r>
      <w:r>
        <w:softHyphen/>
        <w:t>роты, координации движений, важнейших морально-волевых и дружеских качеств.</w:t>
      </w:r>
    </w:p>
    <w:p w:rsidR="00931474" w:rsidRDefault="00931474" w:rsidP="00931474">
      <w:pPr>
        <w:pStyle w:val="a3"/>
      </w:pPr>
      <w:r>
        <w:t>Процесс подготовки к празднику спла</w:t>
      </w:r>
      <w:r>
        <w:softHyphen/>
        <w:t>чивает детский коллектив, детей и взрос</w:t>
      </w:r>
      <w:r>
        <w:softHyphen/>
        <w:t>лых (педагогов и родителей) единством цели и общими задачами. Позиция воспи</w:t>
      </w:r>
      <w:r>
        <w:softHyphen/>
        <w:t xml:space="preserve">тателей, инструктора по </w:t>
      </w:r>
      <w:proofErr w:type="spellStart"/>
      <w:r>
        <w:t>физвоспитанию</w:t>
      </w:r>
      <w:proofErr w:type="spellEnd"/>
      <w:r>
        <w:t>, родителей во многом определяет отноше</w:t>
      </w:r>
      <w:r>
        <w:softHyphen/>
        <w:t>ние детей к физической культуре и спорту. Если взрослые ведут здоровый образ жиз</w:t>
      </w:r>
      <w:r>
        <w:softHyphen/>
        <w:t>ни, регулярно вместе с детьми выполняют хотя бы простейшие физические упраж</w:t>
      </w:r>
      <w:r>
        <w:softHyphen/>
        <w:t>нения, подвижны, легки на подъем, это яв</w:t>
      </w:r>
      <w:r>
        <w:softHyphen/>
        <w:t>ляется «благодатной почвой, на которой взойдут добрые всходы» - крепкие, здоро</w:t>
      </w:r>
      <w:r>
        <w:softHyphen/>
        <w:t>вые, любящие физкультуру дети.</w:t>
      </w:r>
    </w:p>
    <w:p w:rsidR="00931474" w:rsidRDefault="00931474" w:rsidP="00931474">
      <w:pPr>
        <w:pStyle w:val="a3"/>
      </w:pPr>
      <w:r>
        <w:t>В ходе любого праздника осуществляет</w:t>
      </w:r>
      <w:r>
        <w:softHyphen/>
        <w:t>ся комплексное решение целого ряда задач, способствующих гармоничному развитию ребенка, но одновременно ставится глав</w:t>
      </w:r>
      <w:r>
        <w:softHyphen/>
        <w:t>ная задача, в соответствии с которой под</w:t>
      </w:r>
      <w:r>
        <w:softHyphen/>
        <w:t>бирают тематику и содержание, определя</w:t>
      </w:r>
      <w:r>
        <w:softHyphen/>
        <w:t xml:space="preserve">ют методы и приемы работы. Например, нами был подготовлен спортивный праздник, посвященный 23 февраля. В подготовке принимали участие и дети, и родители, воспитатель и </w:t>
      </w:r>
      <w:proofErr w:type="spellStart"/>
      <w:r>
        <w:t>физработник</w:t>
      </w:r>
      <w:proofErr w:type="spellEnd"/>
      <w:r>
        <w:t>.</w:t>
      </w:r>
      <w:r w:rsidR="004221B2">
        <w:t xml:space="preserve"> Мы подобрали интересный познавательный материал, направленный на систематизацию знаний детей о военных профессиях, включили</w:t>
      </w:r>
      <w:r w:rsidR="004221B2" w:rsidRPr="004221B2">
        <w:t xml:space="preserve"> </w:t>
      </w:r>
      <w:r w:rsidR="004221B2">
        <w:t>игры с элемента</w:t>
      </w:r>
      <w:r w:rsidR="004221B2">
        <w:softHyphen/>
        <w:t>ми ком</w:t>
      </w:r>
      <w:r w:rsidR="00B205D4">
        <w:t xml:space="preserve">андного и личного соревнования, </w:t>
      </w:r>
      <w:r w:rsidR="004221B2">
        <w:t>эстафеты,</w:t>
      </w:r>
      <w:r w:rsidR="00B205D4">
        <w:t xml:space="preserve"> с применением спортивного и физкультурного инвентаря. Родители помогли красиво украсить спортивный зал цветными воздушными шарами, и помогли в изготовлении медалей.</w:t>
      </w:r>
    </w:p>
    <w:p w:rsidR="00B205D4" w:rsidRDefault="00B205D4" w:rsidP="00B205D4">
      <w:pPr>
        <w:pStyle w:val="a3"/>
      </w:pPr>
      <w:r>
        <w:rPr>
          <w:rStyle w:val="a5"/>
          <w:b/>
          <w:bCs/>
        </w:rPr>
        <w:t>При составлении плана-сценария</w:t>
      </w:r>
      <w:r>
        <w:rPr>
          <w:rStyle w:val="a5"/>
        </w:rPr>
        <w:t xml:space="preserve"> пра</w:t>
      </w:r>
      <w:r>
        <w:rPr>
          <w:rStyle w:val="a5"/>
        </w:rPr>
        <w:softHyphen/>
        <w:t xml:space="preserve">здника мы учли </w:t>
      </w:r>
      <w:r w:rsidR="00330CA9">
        <w:rPr>
          <w:rStyle w:val="a5"/>
        </w:rPr>
        <w:t>следующее:</w:t>
      </w:r>
    </w:p>
    <w:p w:rsidR="00B205D4" w:rsidRDefault="00330CA9" w:rsidP="00B205D4">
      <w:pPr>
        <w:pStyle w:val="a3"/>
      </w:pPr>
      <w:r>
        <w:t>• обеспечили</w:t>
      </w:r>
      <w:r w:rsidR="00B205D4">
        <w:t xml:space="preserve"> постепенное возрастание физической и психической нагрузки;</w:t>
      </w:r>
    </w:p>
    <w:p w:rsidR="00B205D4" w:rsidRDefault="00330CA9" w:rsidP="00B205D4">
      <w:pPr>
        <w:pStyle w:val="a3"/>
      </w:pPr>
      <w:r>
        <w:lastRenderedPageBreak/>
        <w:t>•  предусмотрели</w:t>
      </w:r>
      <w:r w:rsidR="00B205D4">
        <w:t xml:space="preserve"> чередование игр и со</w:t>
      </w:r>
      <w:r w:rsidR="00B205D4">
        <w:softHyphen/>
        <w:t>ревнований с высокой физической нагруз</w:t>
      </w:r>
      <w:r w:rsidR="00B205D4">
        <w:softHyphen/>
        <w:t>кой и эмоциональным накалом и заданий, направленных на снятие напряжения;</w:t>
      </w:r>
    </w:p>
    <w:p w:rsidR="00B205D4" w:rsidRDefault="00330CA9" w:rsidP="00B205D4">
      <w:pPr>
        <w:pStyle w:val="a3"/>
      </w:pPr>
      <w:r>
        <w:t>•  чередовали</w:t>
      </w:r>
      <w:r w:rsidR="00B205D4">
        <w:t xml:space="preserve"> массовые и индивидуаль</w:t>
      </w:r>
      <w:r w:rsidR="00B205D4">
        <w:softHyphen/>
        <w:t>ные иг</w:t>
      </w:r>
      <w:r>
        <w:t>ры и задания</w:t>
      </w:r>
      <w:r w:rsidR="00B205D4">
        <w:t>;</w:t>
      </w:r>
    </w:p>
    <w:p w:rsidR="00B205D4" w:rsidRDefault="00330CA9" w:rsidP="00B205D4">
      <w:pPr>
        <w:pStyle w:val="a3"/>
      </w:pPr>
      <w:r>
        <w:t>•  предусмотрели</w:t>
      </w:r>
      <w:r w:rsidR="00B205D4">
        <w:t xml:space="preserve"> участие и оценку дея</w:t>
      </w:r>
      <w:r w:rsidR="00B205D4">
        <w:softHyphen/>
        <w:t>тельности каждого ребенка с учетом его индивидуальных особенностей и возмож</w:t>
      </w:r>
      <w:r w:rsidR="00B205D4">
        <w:softHyphen/>
        <w:t>ностей;</w:t>
      </w:r>
    </w:p>
    <w:p w:rsidR="00B205D4" w:rsidRDefault="00330CA9" w:rsidP="00B205D4">
      <w:pPr>
        <w:pStyle w:val="a3"/>
      </w:pPr>
      <w:r>
        <w:t>• сочетали</w:t>
      </w:r>
      <w:r w:rsidR="00B205D4">
        <w:t xml:space="preserve"> знакомые детям и вызываю</w:t>
      </w:r>
      <w:r w:rsidR="00B205D4">
        <w:softHyphen/>
        <w:t>щие у них положительное эмоциональ</w:t>
      </w:r>
      <w:r w:rsidR="00B205D4">
        <w:softHyphen/>
        <w:t>ное состояние игры, задания с включени</w:t>
      </w:r>
      <w:r w:rsidR="00B205D4">
        <w:softHyphen/>
        <w:t>ем новых атрибутов, музы</w:t>
      </w:r>
      <w:r>
        <w:t>ки и</w:t>
      </w:r>
      <w:r w:rsidR="00B205D4">
        <w:t xml:space="preserve"> персонажей.</w:t>
      </w:r>
    </w:p>
    <w:p w:rsidR="00D1164A" w:rsidRPr="00D1164A" w:rsidRDefault="00D1164A" w:rsidP="00D1164A">
      <w:pPr>
        <w:pStyle w:val="a3"/>
        <w:jc w:val="center"/>
        <w:rPr>
          <w:b/>
        </w:rPr>
      </w:pPr>
      <w:r w:rsidRPr="00D1164A">
        <w:rPr>
          <w:b/>
        </w:rPr>
        <w:t>Физкультурно-спортивный праздник в группе «</w:t>
      </w:r>
      <w:proofErr w:type="spellStart"/>
      <w:r w:rsidRPr="00D1164A">
        <w:rPr>
          <w:b/>
        </w:rPr>
        <w:t>Чиполлино</w:t>
      </w:r>
      <w:proofErr w:type="spellEnd"/>
      <w:r w:rsidRPr="00D1164A">
        <w:rPr>
          <w:b/>
        </w:rPr>
        <w:t>».</w:t>
      </w:r>
    </w:p>
    <w:p w:rsidR="00D1164A" w:rsidRPr="00D1164A" w:rsidRDefault="00D1164A" w:rsidP="00D11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164A">
        <w:rPr>
          <w:rFonts w:ascii="Times New Roman" w:hAnsi="Times New Roman" w:cs="Times New Roman"/>
          <w:sz w:val="24"/>
          <w:szCs w:val="24"/>
        </w:rPr>
        <w:t>питатель: Белова Лариса Александровна</w:t>
      </w:r>
    </w:p>
    <w:p w:rsidR="00D1164A" w:rsidRDefault="00D1164A" w:rsidP="00D11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Инструктор по физическому воспитанию: Чебан Маргарита Викторовна</w:t>
      </w:r>
    </w:p>
    <w:p w:rsidR="00D1164A" w:rsidRPr="00D1164A" w:rsidRDefault="00D1164A" w:rsidP="00D116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1474" w:rsidRPr="00330CA9" w:rsidRDefault="00D1164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11825" cy="4283710"/>
            <wp:effectExtent l="19050" t="0" r="3175" b="0"/>
            <wp:docPr id="1" name="Рисунок 1" descr="C:\Users\Пользователь\Desktop\Новая папка\сайт\для сайта-2\фото к празднику\SDC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сайт\для сайта-2\фото к празднику\SDC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474" w:rsidRPr="00330CA9" w:rsidSect="00E5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31474"/>
    <w:rsid w:val="001F3781"/>
    <w:rsid w:val="00330CA9"/>
    <w:rsid w:val="003E533B"/>
    <w:rsid w:val="004221B2"/>
    <w:rsid w:val="004C58DF"/>
    <w:rsid w:val="009175B8"/>
    <w:rsid w:val="00931474"/>
    <w:rsid w:val="00982A93"/>
    <w:rsid w:val="00B205D4"/>
    <w:rsid w:val="00C67C88"/>
    <w:rsid w:val="00D1164A"/>
    <w:rsid w:val="00E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474"/>
    <w:rPr>
      <w:b/>
      <w:bCs/>
    </w:rPr>
  </w:style>
  <w:style w:type="character" w:styleId="a5">
    <w:name w:val="Emphasis"/>
    <w:basedOn w:val="a0"/>
    <w:uiPriority w:val="20"/>
    <w:qFormat/>
    <w:rsid w:val="00931474"/>
    <w:rPr>
      <w:i/>
      <w:iCs/>
    </w:rPr>
  </w:style>
  <w:style w:type="paragraph" w:styleId="a6">
    <w:name w:val="No Spacing"/>
    <w:uiPriority w:val="1"/>
    <w:qFormat/>
    <w:rsid w:val="00D116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2013-02-19T17:50:00Z</dcterms:created>
  <dcterms:modified xsi:type="dcterms:W3CDTF">2013-03-01T07:41:00Z</dcterms:modified>
</cp:coreProperties>
</file>